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91A8" w14:textId="77777777" w:rsidR="00E02C7F" w:rsidRDefault="00E02C7F" w:rsidP="00E02C7F">
      <w:pPr>
        <w:pStyle w:val="Ttulo"/>
        <w:jc w:val="center"/>
        <w:rPr>
          <w:b/>
          <w:bCs/>
          <w:color w:val="4472C4" w:themeColor="accent1"/>
          <w:sz w:val="36"/>
          <w:szCs w:val="36"/>
        </w:rPr>
      </w:pPr>
      <w:r w:rsidRPr="002324FB">
        <w:rPr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7842FC2" wp14:editId="552915D5">
            <wp:simplePos x="0" y="0"/>
            <wp:positionH relativeFrom="column">
              <wp:posOffset>-661670</wp:posOffset>
            </wp:positionH>
            <wp:positionV relativeFrom="paragraph">
              <wp:posOffset>0</wp:posOffset>
            </wp:positionV>
            <wp:extent cx="657225" cy="560070"/>
            <wp:effectExtent l="0" t="0" r="9525" b="0"/>
            <wp:wrapThrough wrapText="bothSides">
              <wp:wrapPolygon edited="0">
                <wp:start x="8765" y="0"/>
                <wp:lineTo x="0" y="0"/>
                <wp:lineTo x="0" y="5878"/>
                <wp:lineTo x="1252" y="11755"/>
                <wp:lineTo x="8765" y="20571"/>
                <wp:lineTo x="9391" y="20571"/>
                <wp:lineTo x="11896" y="20571"/>
                <wp:lineTo x="12522" y="20571"/>
                <wp:lineTo x="19409" y="11755"/>
                <wp:lineTo x="21287" y="2939"/>
                <wp:lineTo x="21287" y="0"/>
                <wp:lineTo x="11896" y="0"/>
                <wp:lineTo x="8765" y="0"/>
              </wp:wrapPolygon>
            </wp:wrapThrough>
            <wp:docPr id="7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C769BB0-622B-0335-C1FE-40948A97A7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9C769BB0-622B-0335-C1FE-40948A97A7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4FB">
        <w:rPr>
          <w:b/>
          <w:bCs/>
          <w:color w:val="4472C4" w:themeColor="accent1"/>
          <w:sz w:val="36"/>
          <w:szCs w:val="36"/>
        </w:rPr>
        <w:t>COLEGIO GIMNASIO LOS PIRINEOS</w:t>
      </w:r>
    </w:p>
    <w:p w14:paraId="0E9C9168" w14:textId="77777777" w:rsidR="00E02C7F" w:rsidRPr="00305EE3" w:rsidRDefault="00E02C7F" w:rsidP="00E02C7F">
      <w:pPr>
        <w:spacing w:after="0"/>
        <w:jc w:val="center"/>
        <w:rPr>
          <w:b/>
          <w:bCs/>
          <w:sz w:val="24"/>
          <w:szCs w:val="24"/>
        </w:rPr>
      </w:pPr>
      <w:r w:rsidRPr="00305EE3">
        <w:rPr>
          <w:b/>
          <w:bCs/>
        </w:rPr>
        <w:t>Educación con perspectiva empresarial y financiera fundamentada en valores, y en la enseñanza del idioma inglés.</w:t>
      </w:r>
    </w:p>
    <w:p w14:paraId="2782FF2D" w14:textId="50BE7540" w:rsidR="00E02C7F" w:rsidRDefault="00E02C7F" w:rsidP="00E02C7F">
      <w:pPr>
        <w:spacing w:after="0"/>
        <w:jc w:val="center"/>
        <w:rPr>
          <w:b/>
          <w:bCs/>
          <w:sz w:val="24"/>
          <w:szCs w:val="24"/>
        </w:rPr>
      </w:pPr>
      <w:r w:rsidRPr="006F6D75">
        <w:rPr>
          <w:b/>
          <w:bCs/>
          <w:sz w:val="24"/>
          <w:szCs w:val="24"/>
        </w:rPr>
        <w:t xml:space="preserve">GRADO </w:t>
      </w:r>
      <w:r>
        <w:rPr>
          <w:b/>
          <w:bCs/>
          <w:sz w:val="24"/>
          <w:szCs w:val="24"/>
        </w:rPr>
        <w:t>10</w:t>
      </w:r>
    </w:p>
    <w:p w14:paraId="35A4ED5F" w14:textId="0375282E" w:rsidR="00E02C7F" w:rsidRPr="006F6D75" w:rsidRDefault="00E02C7F" w:rsidP="00E02C7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TALLER EVALUATIVO</w:t>
      </w:r>
    </w:p>
    <w:p w14:paraId="6900CDA7" w14:textId="385AA4C2" w:rsidR="00E02C7F" w:rsidRPr="00E02C7F" w:rsidRDefault="00E02C7F" w:rsidP="00E02C7F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Lectura Crítica: </w:t>
      </w:r>
      <w:r w:rsidRPr="00E02C7F">
        <w:rPr>
          <w:rFonts w:ascii="Arial" w:eastAsia="Times New Roman" w:hAnsi="Arial" w:cs="Arial"/>
          <w:b/>
          <w:bCs/>
          <w:i/>
          <w:iCs/>
          <w:color w:val="0A0A0A"/>
          <w:sz w:val="30"/>
          <w:szCs w:val="30"/>
          <w:lang w:eastAsia="es-CO"/>
        </w:rPr>
        <w:t>Noticia de un secuestro</w:t>
      </w:r>
    </w:p>
    <w:p w14:paraId="56F2876B" w14:textId="57287909" w:rsidR="00E02C7F" w:rsidRDefault="00E02C7F" w:rsidP="00E02C7F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</w:t>
      </w: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studiante: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___________________________________</w:t>
      </w: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Fecha: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_______________________ </w:t>
      </w:r>
    </w:p>
    <w:p w14:paraId="165E3C66" w14:textId="31420790" w:rsidR="00E02C7F" w:rsidRPr="00E02C7F" w:rsidRDefault="00E02C7F" w:rsidP="00E02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Objetivos del Taller</w:t>
      </w:r>
    </w:p>
    <w:p w14:paraId="383FC23D" w14:textId="77777777" w:rsidR="00E02C7F" w:rsidRPr="00E02C7F" w:rsidRDefault="00E02C7F" w:rsidP="00E02C7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Analizar el contexto histórico del narcoterrorismo en la Colombia de los años 90.</w:t>
      </w:r>
    </w:p>
    <w:p w14:paraId="010B65F2" w14:textId="77777777" w:rsidR="00E02C7F" w:rsidRPr="00E02C7F" w:rsidRDefault="00E02C7F" w:rsidP="00E02C7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Identificar las fronteras entre el periodismo y la literatura de Gabriel García Márquez.</w:t>
      </w:r>
    </w:p>
    <w:p w14:paraId="2D52A8D7" w14:textId="77777777" w:rsidR="00E02C7F" w:rsidRPr="00E02C7F" w:rsidRDefault="00E02C7F" w:rsidP="00E02C7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Reflexionar sobre el impacto del conflicto en las víctimas y la sociedad.</w:t>
      </w:r>
    </w:p>
    <w:p w14:paraId="57241539" w14:textId="46B825DC" w:rsidR="00E02C7F" w:rsidRPr="00E02C7F" w:rsidRDefault="00E02C7F" w:rsidP="00E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E4F1E3D" w14:textId="0CA3AFB1" w:rsidR="00E02C7F" w:rsidRPr="00E02C7F" w:rsidRDefault="00E02C7F" w:rsidP="00E02C7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</w:p>
    <w:p w14:paraId="5C47C2F4" w14:textId="38A58D1F" w:rsidR="00E02C7F" w:rsidRPr="00E02C7F" w:rsidRDefault="00E02C7F" w:rsidP="00E02C7F">
      <w:pPr>
        <w:pStyle w:val="Prrafodelista"/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Contesta brevemente basándote en los primeros capítulos y los hechos reales cronológicos.</w:t>
      </w:r>
    </w:p>
    <w:p w14:paraId="480EFEB4" w14:textId="77777777" w:rsidR="00E02C7F" w:rsidRPr="00E02C7F" w:rsidRDefault="00E02C7F" w:rsidP="00E02C7F">
      <w:pPr>
        <w:numPr>
          <w:ilvl w:val="0"/>
          <w:numId w:val="1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detonante: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¿Quién era "El Extraditable" principal y cuál era el objetivo político de los secuestros masivos a periodistas?</w:t>
      </w:r>
    </w:p>
    <w:p w14:paraId="024E2718" w14:textId="77777777" w:rsidR="00E02C7F" w:rsidRPr="00E02C7F" w:rsidRDefault="00E02C7F" w:rsidP="00E02C7F">
      <w:pPr>
        <w:numPr>
          <w:ilvl w:val="0"/>
          <w:numId w:val="1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Los rostros del drama: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Elige a dos de las personas secuestradas (por ejemplo, Maruja Pachón o Diana Turbay) y describe brevemente su perfil profesional o familiar.</w:t>
      </w:r>
    </w:p>
    <w:p w14:paraId="0B3E862F" w14:textId="77777777" w:rsidR="00E02C7F" w:rsidRPr="00E02C7F" w:rsidRDefault="00E02C7F" w:rsidP="00E02C7F">
      <w:pPr>
        <w:numPr>
          <w:ilvl w:val="0"/>
          <w:numId w:val="1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dilema: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Explica en qué consistía el debate nacional sobre la </w:t>
      </w: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extradición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de colombianos a Estados Unidos.</w:t>
      </w:r>
    </w:p>
    <w:p w14:paraId="5730DE42" w14:textId="636796CD" w:rsidR="00E02C7F" w:rsidRPr="00E02C7F" w:rsidRDefault="00E02C7F" w:rsidP="00E02C7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</w:p>
    <w:p w14:paraId="08CB6492" w14:textId="3273D155" w:rsidR="00E02C7F" w:rsidRPr="00E02C7F" w:rsidRDefault="00E02C7F" w:rsidP="00E02C7F">
      <w:pPr>
        <w:pStyle w:val="Prrafodelista"/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García Márquez mezcla el rigor de la prensa con la belleza de la literatura. Analiza su estilo.</w:t>
      </w:r>
    </w:p>
    <w:p w14:paraId="7DDDD94D" w14:textId="77777777" w:rsidR="00E02C7F" w:rsidRPr="00E02C7F" w:rsidRDefault="00E02C7F" w:rsidP="00E02C7F">
      <w:pPr>
        <w:pStyle w:val="Prrafodelista"/>
        <w:numPr>
          <w:ilvl w:val="0"/>
          <w:numId w:val="15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Reportaje vs. Novela: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Aunque es una historia real, el autor utiliza técnicas de la ficción. Identifica y describe un momento del libro donde se note el suspenso o la descripción detallada de las emociones (tensión narrativa).</w:t>
      </w:r>
    </w:p>
    <w:p w14:paraId="42E65BE1" w14:textId="77777777" w:rsidR="00E02C7F" w:rsidRPr="00E02C7F" w:rsidRDefault="00E02C7F" w:rsidP="00E02C7F">
      <w:pPr>
        <w:numPr>
          <w:ilvl w:val="0"/>
          <w:numId w:val="15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La voz del narrador: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¿El narrador toma partido por algún bando o intenta mantenerse neutral? Justifica tu respuesta con lo que sentiste al leer el trato de los "guardaespaldas" o captores hacia las víctimas.</w:t>
      </w:r>
    </w:p>
    <w:p w14:paraId="1A5F98CA" w14:textId="77777777" w:rsidR="00E02C7F" w:rsidRPr="00E02C7F" w:rsidRDefault="00E02C7F" w:rsidP="00E02C7F">
      <w:pPr>
        <w:numPr>
          <w:ilvl w:val="0"/>
          <w:numId w:val="15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lenguaje del miedo: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Extrae dos metáforas o frases del libro que reflejen el estado psicológico de los secuestrados durante su encierro.</w:t>
      </w:r>
    </w:p>
    <w:p w14:paraId="0A47E074" w14:textId="09BFDA06" w:rsidR="00E02C7F" w:rsidRPr="00E02C7F" w:rsidRDefault="00E02C7F" w:rsidP="00E02C7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</w:p>
    <w:p w14:paraId="027A6968" w14:textId="1F25B048" w:rsidR="00E02C7F" w:rsidRPr="00E02C7F" w:rsidRDefault="00E02C7F" w:rsidP="00E02C7F">
      <w:pPr>
        <w:pStyle w:val="Prrafodelista"/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lastRenderedPageBreak/>
        <w:t>Piensa en las consecuencias sociales y éticas de la historia.</w:t>
      </w:r>
    </w:p>
    <w:p w14:paraId="2D2A7527" w14:textId="77777777" w:rsidR="00E02C7F" w:rsidRPr="00E02C7F" w:rsidRDefault="00E02C7F" w:rsidP="00E02C7F">
      <w:pPr>
        <w:numPr>
          <w:ilvl w:val="0"/>
          <w:numId w:val="16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La ética de los medios: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En el libro se muestra cómo los secuestradores usaban la televisión y la radio para enviar mensajes al gobierno. ¿Crees que los medios de comunicación ayudaron a las víctimas o le hicieron el juego al terrorismo?</w:t>
      </w:r>
    </w:p>
    <w:p w14:paraId="50DD1FC1" w14:textId="77777777" w:rsidR="00E02C7F" w:rsidRPr="00E02C7F" w:rsidRDefault="00E02C7F" w:rsidP="00E02C7F">
      <w:pPr>
        <w:numPr>
          <w:ilvl w:val="0"/>
          <w:numId w:val="16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valor de la memoria: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¿Por qué es importante que los jóvenes colombianos de hoy lean sobre esta época oscura de los años 90? ¿Qué ha cambiado y qué sigue igual?</w:t>
      </w:r>
    </w:p>
    <w:p w14:paraId="4E17FDA3" w14:textId="12BC2847" w:rsidR="00E02C7F" w:rsidRPr="00E02C7F" w:rsidRDefault="00E02C7F" w:rsidP="00E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B3E7D96" w14:textId="07DFFCD6" w:rsidR="00E02C7F" w:rsidRPr="00767B59" w:rsidRDefault="00767B59" w:rsidP="00767B59">
      <w:pPr>
        <w:pStyle w:val="Prrafodelista"/>
        <w:numPr>
          <w:ilvl w:val="0"/>
          <w:numId w:val="2"/>
        </w:num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  <w:r w:rsidRPr="00767B5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Elige una opción y desarrolla</w:t>
      </w:r>
    </w:p>
    <w:p w14:paraId="3764AE92" w14:textId="77777777" w:rsidR="00E02C7F" w:rsidRPr="00E02C7F" w:rsidRDefault="00E02C7F" w:rsidP="00E02C7F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Opción A: El diario oculto.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Escribe una página de diario ficticia desde la perspectiva de uno de los secuestrados, enfocándote en sus pensamientos, miedos y esperanzas de un día específico del cautiverio. (Mínimo 150 palabras).</w:t>
      </w:r>
    </w:p>
    <w:p w14:paraId="2C89F108" w14:textId="77777777" w:rsidR="00E02C7F" w:rsidRPr="00E02C7F" w:rsidRDefault="00E02C7F" w:rsidP="00E02C7F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Opción B: Corresponsal del pasado.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Imagina que eres un periodista de la época. Redacta la noticia de la liberación (o el desenlace de uno de los personajes) usando un titular impactante y el formato de una nota de prensa de los años 90.</w:t>
      </w:r>
    </w:p>
    <w:p w14:paraId="42F07927" w14:textId="2045687F" w:rsidR="00E02C7F" w:rsidRPr="00E02C7F" w:rsidRDefault="00E02C7F" w:rsidP="00E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633D505" w14:textId="6302BCF7" w:rsidR="00E02C7F" w:rsidRPr="00767B59" w:rsidRDefault="00E02C7F" w:rsidP="00767B59">
      <w:pPr>
        <w:pStyle w:val="Prrafodelista"/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767B5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Los dos destinos:</w:t>
      </w:r>
      <w:r w:rsidRPr="00767B59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Compara los desenlaces de </w:t>
      </w:r>
      <w:r w:rsidRPr="00767B5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Diana Turbay</w:t>
      </w:r>
      <w:r w:rsidRPr="00767B59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y </w:t>
      </w:r>
      <w:r w:rsidRPr="00767B5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Maruja Pachón</w:t>
      </w:r>
      <w:r w:rsidRPr="00767B59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. ¿Qué factores determinaron el trágico final de una y la liberación de la otra?</w:t>
      </w:r>
    </w:p>
    <w:p w14:paraId="3D8014A8" w14:textId="77777777" w:rsidR="00E02C7F" w:rsidRPr="00E02C7F" w:rsidRDefault="00E02C7F" w:rsidP="00767B59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La psicología del captor: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Hacia el final del libro, el autor describe la relación de cercanía y contradicción entre los secuestrados y sus guardianes (jóvenes sicarios). Describe cómo cambia esta relación con el paso de los meses.</w:t>
      </w:r>
    </w:p>
    <w:p w14:paraId="75A543F9" w14:textId="77777777" w:rsidR="00E02C7F" w:rsidRPr="00E02C7F" w:rsidRDefault="00E02C7F" w:rsidP="00767B59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rol de la Iglesia: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Explica la importancia de la mediación del </w:t>
      </w: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Padre Rafael García Herreros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en el proceso de entrega de Pablo Escobar.</w:t>
      </w:r>
    </w:p>
    <w:p w14:paraId="602DAA94" w14:textId="2C6AD3AF" w:rsidR="00E02C7F" w:rsidRPr="00E02C7F" w:rsidRDefault="00E02C7F" w:rsidP="00E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F4BD70B" w14:textId="479EC3EA" w:rsidR="00E02C7F" w:rsidRPr="00E02C7F" w:rsidRDefault="00767B59" w:rsidP="00E02C7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 xml:space="preserve">     </w:t>
      </w:r>
      <w:r w:rsidRPr="00767B5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 xml:space="preserve">8. </w:t>
      </w:r>
      <w:r w:rsidR="00E02C7F"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Selecciona la opción correcta basándote en la totalidad de la obra.</w:t>
      </w:r>
    </w:p>
    <w:p w14:paraId="5B859597" w14:textId="21B54AC2" w:rsidR="00E02C7F" w:rsidRPr="00767B59" w:rsidRDefault="00E02C7F" w:rsidP="00767B59">
      <w:pPr>
        <w:pStyle w:val="Prrafodelista"/>
        <w:numPr>
          <w:ilvl w:val="0"/>
          <w:numId w:val="1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767B5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libro de Gabriel García Márquez se puede clasificar principalmente como:</w:t>
      </w:r>
    </w:p>
    <w:p w14:paraId="2EC89E78" w14:textId="77777777" w:rsidR="00E02C7F" w:rsidRPr="00E02C7F" w:rsidRDefault="00E02C7F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A) Una novela de ficción histórica con personajes inventados.</w:t>
      </w:r>
    </w:p>
    <w:p w14:paraId="6174288D" w14:textId="77777777" w:rsidR="00E02C7F" w:rsidRPr="00E02C7F" w:rsidRDefault="00E02C7F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B) Un reportaje periodístico novelado basado en testimonios reales.</w:t>
      </w:r>
    </w:p>
    <w:p w14:paraId="40448396" w14:textId="77777777" w:rsidR="00E02C7F" w:rsidRPr="00E02C7F" w:rsidRDefault="00E02C7F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C) Una biografía exclusiva sobre la vida de Pablo Escobar.</w:t>
      </w:r>
    </w:p>
    <w:p w14:paraId="1F78ED95" w14:textId="61D026F6" w:rsidR="00E02C7F" w:rsidRDefault="00E02C7F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D) Un ensayo político sobre las leyes de extradición.</w:t>
      </w:r>
    </w:p>
    <w:p w14:paraId="097387E8" w14:textId="30318F45" w:rsidR="00767B59" w:rsidRDefault="00767B59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</w:p>
    <w:p w14:paraId="7852288C" w14:textId="02EA84F0" w:rsidR="00767B59" w:rsidRDefault="00767B59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</w:p>
    <w:p w14:paraId="79FAAB3F" w14:textId="20889BB5" w:rsidR="00767B59" w:rsidRDefault="00767B59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</w:p>
    <w:p w14:paraId="33CA3710" w14:textId="77777777" w:rsidR="00767B59" w:rsidRPr="00E02C7F" w:rsidRDefault="00767B59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</w:p>
    <w:p w14:paraId="7D3F29AB" w14:textId="21DB394E" w:rsidR="00E02C7F" w:rsidRPr="00767B59" w:rsidRDefault="00E02C7F" w:rsidP="00767B59">
      <w:pPr>
        <w:pStyle w:val="Prrafodelista"/>
        <w:numPr>
          <w:ilvl w:val="0"/>
          <w:numId w:val="1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767B5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lastRenderedPageBreak/>
        <w:t>El fin principal de la estrategia de secuestros masivos por parte de "Los Extraditables" era:</w:t>
      </w:r>
    </w:p>
    <w:p w14:paraId="7B2E7C54" w14:textId="77777777" w:rsidR="00E02C7F" w:rsidRPr="00E02C7F" w:rsidRDefault="00E02C7F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A) Exigir millonarias sumas de dinero para financiar el narcotráfico.</w:t>
      </w:r>
    </w:p>
    <w:p w14:paraId="4164A26B" w14:textId="77777777" w:rsidR="00E02C7F" w:rsidRPr="00E02C7F" w:rsidRDefault="00E02C7F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B) Presionar al gobierno del presidente César Gaviria para abolir la extradición.</w:t>
      </w:r>
    </w:p>
    <w:p w14:paraId="4CB7BF1B" w14:textId="77777777" w:rsidR="00E02C7F" w:rsidRPr="00E02C7F" w:rsidRDefault="00E02C7F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C) Derrocar al presidente de la república mediante un golpe de Estado.</w:t>
      </w:r>
    </w:p>
    <w:p w14:paraId="402B5FA7" w14:textId="77777777" w:rsidR="00E02C7F" w:rsidRPr="00E02C7F" w:rsidRDefault="00E02C7F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D) Vengarse de las familias adineradas de Bogotá.</w:t>
      </w:r>
    </w:p>
    <w:p w14:paraId="5B015246" w14:textId="2535880F" w:rsidR="00E02C7F" w:rsidRPr="00767B59" w:rsidRDefault="00E02C7F" w:rsidP="00767B59">
      <w:pPr>
        <w:pStyle w:val="Prrafodelista"/>
        <w:numPr>
          <w:ilvl w:val="0"/>
          <w:numId w:val="1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767B5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Una de las mayores críticas implícitas del autor hacia el operativo de rescate de Diana Turbay es:</w:t>
      </w:r>
    </w:p>
    <w:p w14:paraId="5CBE21A4" w14:textId="77777777" w:rsidR="00E02C7F" w:rsidRPr="00E02C7F" w:rsidRDefault="00E02C7F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A) La falta de armamento de la Policía Nacional.</w:t>
      </w:r>
    </w:p>
    <w:p w14:paraId="051D8518" w14:textId="77777777" w:rsidR="00E02C7F" w:rsidRPr="00E02C7F" w:rsidRDefault="00E02C7F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B) El exceso de confianza de los secuestradores.</w:t>
      </w:r>
    </w:p>
    <w:p w14:paraId="5887AE80" w14:textId="77777777" w:rsidR="00E02C7F" w:rsidRPr="00E02C7F" w:rsidRDefault="00E02C7F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C) El peligro de los rescates a la fuerza sin priorizar la vida del rehén.</w:t>
      </w:r>
    </w:p>
    <w:p w14:paraId="683E5AF6" w14:textId="77777777" w:rsidR="00E02C7F" w:rsidRPr="00E02C7F" w:rsidRDefault="00E02C7F" w:rsidP="00767B59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D) La intervención directa de agentes extranjeros en la selva.</w:t>
      </w:r>
    </w:p>
    <w:p w14:paraId="3B346FE0" w14:textId="575D843E" w:rsidR="00E02C7F" w:rsidRPr="00E02C7F" w:rsidRDefault="00E02C7F" w:rsidP="00E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4A759A2" w14:textId="6B266761" w:rsidR="00767B59" w:rsidRPr="00767B59" w:rsidRDefault="00767B59" w:rsidP="00767B59">
      <w:pPr>
        <w:pStyle w:val="Prrafodelista"/>
        <w:numPr>
          <w:ilvl w:val="1"/>
          <w:numId w:val="2"/>
        </w:numPr>
        <w:shd w:val="clear" w:color="auto" w:fill="FFFFFF"/>
        <w:spacing w:after="0" w:line="360" w:lineRule="atLeast"/>
        <w:ind w:left="851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  <w:r w:rsidRPr="00767B5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García Márquez describe a los guardianes y sicarios de los secuestrados como jóvenes muy jóvenes, educados en la pobreza, fanáticos de la religión y capaces de jugar cartas con las víctimas antes de recibir la orden de matarlas.</w:t>
      </w:r>
    </w:p>
    <w:p w14:paraId="43267338" w14:textId="42C7C03C" w:rsidR="00767B59" w:rsidRDefault="00767B59" w:rsidP="00E91A66">
      <w:pPr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767B59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¿Se puede sentir empatía o compasión por los jóvenes que custodiaban a los secuestrados al ver su falta de oportunidades, o el alcance de sus crímenes anula cualquier justificación social?</w:t>
      </w:r>
    </w:p>
    <w:p w14:paraId="042683A2" w14:textId="67A2BD9E" w:rsidR="00767B59" w:rsidRDefault="00767B59" w:rsidP="00767B59">
      <w:pPr>
        <w:pStyle w:val="Prrafodelista"/>
        <w:shd w:val="clear" w:color="auto" w:fill="FFFFFF"/>
        <w:spacing w:after="0" w:line="360" w:lineRule="atLeast"/>
        <w:ind w:left="144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</w:p>
    <w:p w14:paraId="1BCD15B2" w14:textId="02928C98" w:rsidR="00767B59" w:rsidRPr="00767B59" w:rsidRDefault="00767B59" w:rsidP="00767B59">
      <w:pPr>
        <w:pStyle w:val="Prrafodelista"/>
        <w:numPr>
          <w:ilvl w:val="1"/>
          <w:numId w:val="2"/>
        </w:numPr>
        <w:shd w:val="clear" w:color="auto" w:fill="FFFFFF"/>
        <w:spacing w:after="0" w:line="360" w:lineRule="atLeast"/>
        <w:ind w:left="851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  <w:r w:rsidRPr="00767B5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En los años 90, el enemigo principal del Estado era un solo gran cartel (Medellín) liderado por una figura visible (Pablo Escobar) que buscaba arrodillar al gobierno.</w:t>
      </w:r>
    </w:p>
    <w:p w14:paraId="25C62196" w14:textId="62D2D4B2" w:rsidR="00767B59" w:rsidRPr="00767B59" w:rsidRDefault="00767B59" w:rsidP="00E91A66">
      <w:pPr>
        <w:pStyle w:val="Prrafodelista"/>
        <w:numPr>
          <w:ilvl w:val="0"/>
          <w:numId w:val="1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767B59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¿Cómo ha cambiado el negocio del narcotráfico y la violencia en la Colombia de hoy? ¿Seguimos enfrentando a un solo gran "enemigo" o las estructuras criminales actuales son diferentes? Explica la diferencia en la forma en que operan hoy en las regiones.</w:t>
      </w:r>
    </w:p>
    <w:p w14:paraId="3D033BC1" w14:textId="77777777" w:rsidR="00767B59" w:rsidRPr="00767B59" w:rsidRDefault="00767B59" w:rsidP="00E91A66">
      <w:pPr>
        <w:shd w:val="clear" w:color="auto" w:fill="FFFFFF"/>
        <w:spacing w:after="0" w:line="360" w:lineRule="atLeast"/>
        <w:ind w:left="720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767B59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secuestro como arma de presión:</w:t>
      </w:r>
      <w:r w:rsidRPr="00767B59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En la obra, el secuestro de periodistas y figuras públicas era un mecanismo estrictamente político para presionar el fin de la extradición.</w:t>
      </w:r>
    </w:p>
    <w:p w14:paraId="401820CC" w14:textId="2D7830B6" w:rsidR="00767B59" w:rsidRPr="00E91A66" w:rsidRDefault="00767B59" w:rsidP="00E91A66">
      <w:pPr>
        <w:pStyle w:val="Prrafodelista"/>
        <w:numPr>
          <w:ilvl w:val="0"/>
          <w:numId w:val="1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91A66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En la actualidad, el secuestro sigue siendo una realidad en el país por parte de diversos grupos armados. ¿Cuáles crees que son los fines del secuestro hoy en día (políticos, económicos, territoriales) y cómo impacta esto a la libertad de prensa o a las comunidades vulnerables en comparación con lo que leíste en el libro?</w:t>
      </w:r>
    </w:p>
    <w:sectPr w:rsidR="00767B59" w:rsidRPr="00E91A66" w:rsidSect="00E02C7F">
      <w:pgSz w:w="12240" w:h="15840"/>
      <w:pgMar w:top="56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3C27" w14:textId="77777777" w:rsidR="00B25427" w:rsidRDefault="00B25427" w:rsidP="00E02C7F">
      <w:pPr>
        <w:spacing w:after="0" w:line="240" w:lineRule="auto"/>
      </w:pPr>
      <w:r>
        <w:separator/>
      </w:r>
    </w:p>
  </w:endnote>
  <w:endnote w:type="continuationSeparator" w:id="0">
    <w:p w14:paraId="5CD4C10D" w14:textId="77777777" w:rsidR="00B25427" w:rsidRDefault="00B25427" w:rsidP="00E0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502B" w14:textId="77777777" w:rsidR="00B25427" w:rsidRDefault="00B25427" w:rsidP="00E02C7F">
      <w:pPr>
        <w:spacing w:after="0" w:line="240" w:lineRule="auto"/>
      </w:pPr>
      <w:r>
        <w:separator/>
      </w:r>
    </w:p>
  </w:footnote>
  <w:footnote w:type="continuationSeparator" w:id="0">
    <w:p w14:paraId="6D8FC988" w14:textId="77777777" w:rsidR="00B25427" w:rsidRDefault="00B25427" w:rsidP="00E02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57E5"/>
    <w:multiLevelType w:val="multilevel"/>
    <w:tmpl w:val="4BAC7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64BED"/>
    <w:multiLevelType w:val="multilevel"/>
    <w:tmpl w:val="0AAE2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E38B1"/>
    <w:multiLevelType w:val="multilevel"/>
    <w:tmpl w:val="70A4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B7B8A"/>
    <w:multiLevelType w:val="multilevel"/>
    <w:tmpl w:val="7BD8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50B80"/>
    <w:multiLevelType w:val="multilevel"/>
    <w:tmpl w:val="D834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459AF"/>
    <w:multiLevelType w:val="multilevel"/>
    <w:tmpl w:val="BEB0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F6351"/>
    <w:multiLevelType w:val="multilevel"/>
    <w:tmpl w:val="AEE069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91D15"/>
    <w:multiLevelType w:val="multilevel"/>
    <w:tmpl w:val="C2C4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01190"/>
    <w:multiLevelType w:val="multilevel"/>
    <w:tmpl w:val="DC843E4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A4F02"/>
    <w:multiLevelType w:val="multilevel"/>
    <w:tmpl w:val="6C84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D5C3C"/>
    <w:multiLevelType w:val="multilevel"/>
    <w:tmpl w:val="F0AC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9"/>
      <w:numFmt w:val="decimal"/>
      <w:lvlText w:val="%2."/>
      <w:lvlJc w:val="left"/>
      <w:pPr>
        <w:ind w:left="928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946AC"/>
    <w:multiLevelType w:val="multilevel"/>
    <w:tmpl w:val="DC843E4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A94E99"/>
    <w:multiLevelType w:val="hybridMultilevel"/>
    <w:tmpl w:val="29AC0258"/>
    <w:lvl w:ilvl="0" w:tplc="24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AC045E2"/>
    <w:multiLevelType w:val="multilevel"/>
    <w:tmpl w:val="70A4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104A37"/>
    <w:multiLevelType w:val="multilevel"/>
    <w:tmpl w:val="DC843E4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F92674"/>
    <w:multiLevelType w:val="multilevel"/>
    <w:tmpl w:val="5F66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61170">
    <w:abstractNumId w:val="5"/>
  </w:num>
  <w:num w:numId="2" w16cid:durableId="45882670">
    <w:abstractNumId w:val="10"/>
  </w:num>
  <w:num w:numId="3" w16cid:durableId="41057761">
    <w:abstractNumId w:val="1"/>
    <w:lvlOverride w:ilvl="0">
      <w:lvl w:ilvl="0">
        <w:numFmt w:val="decimal"/>
        <w:lvlText w:val="%1."/>
        <w:lvlJc w:val="left"/>
      </w:lvl>
    </w:lvlOverride>
  </w:num>
  <w:num w:numId="4" w16cid:durableId="41057761">
    <w:abstractNumId w:val="1"/>
    <w:lvlOverride w:ilvl="0">
      <w:lvl w:ilvl="0">
        <w:numFmt w:val="decimal"/>
        <w:lvlText w:val="%1."/>
        <w:lvlJc w:val="left"/>
      </w:lvl>
    </w:lvlOverride>
  </w:num>
  <w:num w:numId="5" w16cid:durableId="41057761">
    <w:abstractNumId w:val="1"/>
    <w:lvlOverride w:ilvl="0">
      <w:lvl w:ilvl="0">
        <w:numFmt w:val="decimal"/>
        <w:lvlText w:val="%1."/>
        <w:lvlJc w:val="left"/>
      </w:lvl>
    </w:lvlOverride>
  </w:num>
  <w:num w:numId="6" w16cid:durableId="694188881">
    <w:abstractNumId w:val="6"/>
    <w:lvlOverride w:ilvl="0">
      <w:lvl w:ilvl="0">
        <w:numFmt w:val="decimal"/>
        <w:lvlText w:val="%1."/>
        <w:lvlJc w:val="left"/>
      </w:lvl>
    </w:lvlOverride>
  </w:num>
  <w:num w:numId="7" w16cid:durableId="694188881">
    <w:abstractNumId w:val="6"/>
    <w:lvlOverride w:ilvl="0">
      <w:lvl w:ilvl="0">
        <w:numFmt w:val="decimal"/>
        <w:lvlText w:val="%1."/>
        <w:lvlJc w:val="left"/>
      </w:lvl>
    </w:lvlOverride>
  </w:num>
  <w:num w:numId="8" w16cid:durableId="213739481">
    <w:abstractNumId w:val="7"/>
  </w:num>
  <w:num w:numId="9" w16cid:durableId="1768843865">
    <w:abstractNumId w:val="0"/>
  </w:num>
  <w:num w:numId="10" w16cid:durableId="808087080">
    <w:abstractNumId w:val="13"/>
  </w:num>
  <w:num w:numId="11" w16cid:durableId="1019351463">
    <w:abstractNumId w:val="3"/>
  </w:num>
  <w:num w:numId="12" w16cid:durableId="1492215430">
    <w:abstractNumId w:val="4"/>
  </w:num>
  <w:num w:numId="13" w16cid:durableId="1822766975">
    <w:abstractNumId w:val="15"/>
  </w:num>
  <w:num w:numId="14" w16cid:durableId="1882210691">
    <w:abstractNumId w:val="11"/>
  </w:num>
  <w:num w:numId="15" w16cid:durableId="1404064758">
    <w:abstractNumId w:val="14"/>
  </w:num>
  <w:num w:numId="16" w16cid:durableId="1313489114">
    <w:abstractNumId w:val="8"/>
  </w:num>
  <w:num w:numId="17" w16cid:durableId="598683806">
    <w:abstractNumId w:val="12"/>
  </w:num>
  <w:num w:numId="18" w16cid:durableId="876308547">
    <w:abstractNumId w:val="2"/>
  </w:num>
  <w:num w:numId="19" w16cid:durableId="898781974">
    <w:abstractNumId w:val="9"/>
  </w:num>
  <w:num w:numId="20" w16cid:durableId="1121341674">
    <w:abstractNumId w:val="9"/>
    <w:lvlOverride w:ilvl="1">
      <w:lvl w:ilvl="1">
        <w:numFmt w:val="decimal"/>
        <w:lvlText w:val="%2."/>
        <w:lvlJc w:val="left"/>
      </w:lvl>
    </w:lvlOverride>
  </w:num>
  <w:num w:numId="21" w16cid:durableId="1121341674">
    <w:abstractNumId w:val="9"/>
    <w:lvlOverride w:ilvl="1">
      <w:lvl w:ilvl="1">
        <w:numFmt w:val="decimal"/>
        <w:lvlText w:val="%2."/>
        <w:lvlJc w:val="left"/>
      </w:lvl>
    </w:lvlOverride>
  </w:num>
  <w:num w:numId="22" w16cid:durableId="1121341674">
    <w:abstractNumId w:val="9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09"/>
    <w:rsid w:val="00767B59"/>
    <w:rsid w:val="00AD285A"/>
    <w:rsid w:val="00B25427"/>
    <w:rsid w:val="00DD4E09"/>
    <w:rsid w:val="00E02C7F"/>
    <w:rsid w:val="00E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458C"/>
  <w15:chartTrackingRefBased/>
  <w15:docId w15:val="{BDCC3CE9-D84F-45CE-BF54-469BC1F2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E02C7F"/>
    <w:rPr>
      <w:i/>
      <w:iCs/>
    </w:rPr>
  </w:style>
  <w:style w:type="character" w:styleId="Textoennegrita">
    <w:name w:val="Strong"/>
    <w:basedOn w:val="Fuentedeprrafopredeter"/>
    <w:uiPriority w:val="22"/>
    <w:qFormat/>
    <w:rsid w:val="00E02C7F"/>
    <w:rPr>
      <w:b/>
      <w:bCs/>
    </w:rPr>
  </w:style>
  <w:style w:type="paragraph" w:customStyle="1" w:styleId="z1qcye">
    <w:name w:val="z1qcye"/>
    <w:basedOn w:val="Normal"/>
    <w:rsid w:val="00E0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286pc">
    <w:name w:val="t286pc"/>
    <w:basedOn w:val="Fuentedeprrafopredeter"/>
    <w:rsid w:val="00E02C7F"/>
  </w:style>
  <w:style w:type="paragraph" w:styleId="Encabezado">
    <w:name w:val="header"/>
    <w:basedOn w:val="Normal"/>
    <w:link w:val="EncabezadoCar"/>
    <w:uiPriority w:val="99"/>
    <w:unhideWhenUsed/>
    <w:rsid w:val="00E02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7F"/>
  </w:style>
  <w:style w:type="paragraph" w:styleId="Piedepgina">
    <w:name w:val="footer"/>
    <w:basedOn w:val="Normal"/>
    <w:link w:val="PiedepginaCar"/>
    <w:uiPriority w:val="99"/>
    <w:unhideWhenUsed/>
    <w:rsid w:val="00E02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7F"/>
  </w:style>
  <w:style w:type="paragraph" w:styleId="Ttulo">
    <w:name w:val="Title"/>
    <w:basedOn w:val="Normal"/>
    <w:next w:val="Normal"/>
    <w:link w:val="TtuloCar"/>
    <w:uiPriority w:val="10"/>
    <w:qFormat/>
    <w:rsid w:val="00E02C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E0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Ramos Paez</dc:creator>
  <cp:keywords/>
  <dc:description/>
  <cp:lastModifiedBy>Angela Paola Ramos Paez</cp:lastModifiedBy>
  <cp:revision>2</cp:revision>
  <dcterms:created xsi:type="dcterms:W3CDTF">2026-05-21T15:52:00Z</dcterms:created>
  <dcterms:modified xsi:type="dcterms:W3CDTF">2026-05-21T15:52:00Z</dcterms:modified>
</cp:coreProperties>
</file>