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F985" w14:textId="77777777" w:rsidR="00F11C5E" w:rsidRPr="00100476" w:rsidRDefault="002104C8" w:rsidP="00100476">
      <w:pPr>
        <w:pStyle w:val="Ttulo1"/>
        <w:jc w:val="center"/>
        <w:rPr>
          <w:color w:val="auto"/>
          <w:lang w:val="es-CO"/>
        </w:rPr>
      </w:pPr>
      <w:r w:rsidRPr="00100476">
        <w:rPr>
          <w:color w:val="auto"/>
          <w:lang w:val="es-CO"/>
        </w:rPr>
        <w:t>TALLER: Historia de Colombia en el Siglo XX</w:t>
      </w:r>
    </w:p>
    <w:p w14:paraId="407C21CF" w14:textId="77777777" w:rsidR="00F11C5E" w:rsidRPr="00100476" w:rsidRDefault="002104C8" w:rsidP="00100476">
      <w:pPr>
        <w:pStyle w:val="Ttulo2"/>
        <w:jc w:val="center"/>
        <w:rPr>
          <w:color w:val="auto"/>
          <w:lang w:val="es-CO"/>
        </w:rPr>
      </w:pPr>
      <w:r w:rsidRPr="00100476">
        <w:rPr>
          <w:color w:val="auto"/>
          <w:lang w:val="es-CO"/>
        </w:rPr>
        <w:t>Lectura: Colombia en el siglo XX — Transformaciones y conflictos</w:t>
      </w:r>
    </w:p>
    <w:p w14:paraId="7529C867" w14:textId="77777777" w:rsidR="00F11C5E" w:rsidRPr="002104C8" w:rsidRDefault="002104C8">
      <w:pPr>
        <w:rPr>
          <w:b/>
          <w:bCs/>
          <w:lang w:val="es-CO"/>
        </w:rPr>
      </w:pPr>
      <w:r w:rsidRPr="00100476">
        <w:rPr>
          <w:lang w:val="es-CO"/>
        </w:rPr>
        <w:br/>
      </w:r>
      <w:r w:rsidRPr="00100476">
        <w:rPr>
          <w:lang w:val="es-CO"/>
        </w:rPr>
        <w:t xml:space="preserve">El siglo XX fue un período de grandes cambios políticos, sociales y económicos en Colombia. </w:t>
      </w:r>
      <w:r w:rsidRPr="00100476">
        <w:rPr>
          <w:lang w:val="es-CO"/>
        </w:rPr>
        <w:br/>
        <w:t xml:space="preserve">A comienzos del siglo, el país aún sufría las consecuencias de la Guerra de los Mil Días </w:t>
      </w:r>
      <w:r w:rsidRPr="00100476">
        <w:rPr>
          <w:lang w:val="es-CO"/>
        </w:rPr>
        <w:br/>
        <w:t xml:space="preserve">(1899–1902), un conflicto civil entre liberales y conservadores que dejó </w:t>
      </w:r>
      <w:r w:rsidRPr="00100476">
        <w:rPr>
          <w:lang w:val="es-CO"/>
        </w:rPr>
        <w:t xml:space="preserve">al país en crisis </w:t>
      </w:r>
      <w:r w:rsidRPr="00100476">
        <w:rPr>
          <w:lang w:val="es-CO"/>
        </w:rPr>
        <w:br/>
        <w:t xml:space="preserve">económica y social. Poco después, en 1903, se produjo la separación de Panamá, lo que </w:t>
      </w:r>
      <w:r w:rsidRPr="00100476">
        <w:rPr>
          <w:lang w:val="es-CO"/>
        </w:rPr>
        <w:br/>
        <w:t>representó una pérdida territorial significativa.</w:t>
      </w:r>
      <w:r w:rsidRPr="00100476">
        <w:rPr>
          <w:lang w:val="es-CO"/>
        </w:rPr>
        <w:br/>
      </w:r>
      <w:r w:rsidRPr="00100476">
        <w:rPr>
          <w:lang w:val="es-CO"/>
        </w:rPr>
        <w:br/>
        <w:t xml:space="preserve">Durante las primeras décadas, Colombia vivió la llamada Hegemonía Conservadora (1900–1930). </w:t>
      </w:r>
      <w:r w:rsidRPr="00100476">
        <w:rPr>
          <w:lang w:val="es-CO"/>
        </w:rPr>
        <w:br/>
        <w:t>Sin em</w:t>
      </w:r>
      <w:r w:rsidRPr="00100476">
        <w:rPr>
          <w:lang w:val="es-CO"/>
        </w:rPr>
        <w:t xml:space="preserve">bargo, en 1930 el Partido Liberal llegó al poder, iniciando reformas sociales y </w:t>
      </w:r>
      <w:r w:rsidRPr="00100476">
        <w:rPr>
          <w:lang w:val="es-CO"/>
        </w:rPr>
        <w:br/>
        <w:t>económicas importantes, como la modernización del Estado y el impulso a la educación.</w:t>
      </w:r>
      <w:r w:rsidRPr="00100476">
        <w:rPr>
          <w:lang w:val="es-CO"/>
        </w:rPr>
        <w:br/>
      </w:r>
      <w:r w:rsidRPr="00100476">
        <w:rPr>
          <w:lang w:val="es-CO"/>
        </w:rPr>
        <w:br/>
        <w:t>En 1948 ocurrió uno de los hechos más impactantes del siglo: el asesinato del líder libe</w:t>
      </w:r>
      <w:r w:rsidRPr="00100476">
        <w:rPr>
          <w:lang w:val="es-CO"/>
        </w:rPr>
        <w:t xml:space="preserve">ral </w:t>
      </w:r>
      <w:r w:rsidRPr="00100476">
        <w:rPr>
          <w:lang w:val="es-CO"/>
        </w:rPr>
        <w:br/>
        <w:t xml:space="preserve">Jorge Eliécer Gaitán, lo que desencadenó el llamado Bogotazo. Este hecho marcó el inicio </w:t>
      </w:r>
      <w:r w:rsidRPr="00100476">
        <w:rPr>
          <w:lang w:val="es-CO"/>
        </w:rPr>
        <w:br/>
        <w:t xml:space="preserve">de un periodo conocido como La Violencia, caracterizado por enfrentamientos entre liberales </w:t>
      </w:r>
      <w:r w:rsidRPr="00100476">
        <w:rPr>
          <w:lang w:val="es-CO"/>
        </w:rPr>
        <w:br/>
        <w:t>y conservadores en distintas regiones del país.</w:t>
      </w:r>
      <w:r w:rsidRPr="00100476">
        <w:rPr>
          <w:lang w:val="es-CO"/>
        </w:rPr>
        <w:br/>
      </w:r>
      <w:r w:rsidRPr="00100476">
        <w:rPr>
          <w:lang w:val="es-CO"/>
        </w:rPr>
        <w:br/>
        <w:t>En 1953, el general</w:t>
      </w:r>
      <w:r w:rsidRPr="00100476">
        <w:rPr>
          <w:lang w:val="es-CO"/>
        </w:rPr>
        <w:t xml:space="preserve"> Gustavo Rojas Pinilla tomó el poder mediante un golpe de Estado. </w:t>
      </w:r>
      <w:r w:rsidRPr="00100476">
        <w:rPr>
          <w:lang w:val="es-CO"/>
        </w:rPr>
        <w:br/>
        <w:t xml:space="preserve">Su gobierno intentó pacificar el país, pero terminó siendo una dictadura. En 1957, </w:t>
      </w:r>
      <w:r w:rsidRPr="00100476">
        <w:rPr>
          <w:lang w:val="es-CO"/>
        </w:rPr>
        <w:br/>
        <w:t xml:space="preserve">liberales y conservadores firmaron un acuerdo político llamado Frente Nacional, </w:t>
      </w:r>
      <w:r w:rsidRPr="00100476">
        <w:rPr>
          <w:lang w:val="es-CO"/>
        </w:rPr>
        <w:br/>
        <w:t>mediante el cual se alte</w:t>
      </w:r>
      <w:r w:rsidRPr="00100476">
        <w:rPr>
          <w:lang w:val="es-CO"/>
        </w:rPr>
        <w:t>rnaron el poder durante 16 años para evitar nuevos conflictos partidistas.</w:t>
      </w:r>
      <w:r w:rsidRPr="00100476">
        <w:rPr>
          <w:lang w:val="es-CO"/>
        </w:rPr>
        <w:br/>
      </w:r>
      <w:r w:rsidRPr="00100476">
        <w:rPr>
          <w:lang w:val="es-CO"/>
        </w:rPr>
        <w:br/>
        <w:t xml:space="preserve">Sin embargo, en la década de 1960 surgieron grupos guerrilleros como las FARC, </w:t>
      </w:r>
      <w:r w:rsidRPr="00100476">
        <w:rPr>
          <w:lang w:val="es-CO"/>
        </w:rPr>
        <w:br/>
        <w:t xml:space="preserve">que argumentaban luchar contra la desigualdad social y la exclusión política. </w:t>
      </w:r>
      <w:r w:rsidRPr="00100476">
        <w:rPr>
          <w:lang w:val="es-CO"/>
        </w:rPr>
        <w:br/>
        <w:t xml:space="preserve">A finales del siglo, </w:t>
      </w:r>
      <w:r w:rsidRPr="00100476">
        <w:rPr>
          <w:lang w:val="es-CO"/>
        </w:rPr>
        <w:t xml:space="preserve">el narcotráfico se convirtió en uno de los principales problemas </w:t>
      </w:r>
      <w:r w:rsidRPr="00100476">
        <w:rPr>
          <w:lang w:val="es-CO"/>
        </w:rPr>
        <w:br/>
        <w:t>del país, generando violencia, corrupción y crisis institucional.</w:t>
      </w:r>
      <w:r w:rsidRPr="00100476">
        <w:rPr>
          <w:lang w:val="es-CO"/>
        </w:rPr>
        <w:br/>
      </w:r>
      <w:r w:rsidRPr="00100476">
        <w:rPr>
          <w:lang w:val="es-CO"/>
        </w:rPr>
        <w:br/>
        <w:t xml:space="preserve">A pesar de estos conflictos, el siglo XX también fue un tiempo de crecimiento urbano, </w:t>
      </w:r>
      <w:r w:rsidRPr="00100476">
        <w:rPr>
          <w:lang w:val="es-CO"/>
        </w:rPr>
        <w:br/>
        <w:t>expansión de la educación y transfor</w:t>
      </w:r>
      <w:r w:rsidRPr="00100476">
        <w:rPr>
          <w:lang w:val="es-CO"/>
        </w:rPr>
        <w:t xml:space="preserve">mación cultural. Colombia entró al siglo XXI </w:t>
      </w:r>
      <w:r w:rsidRPr="00100476">
        <w:rPr>
          <w:lang w:val="es-CO"/>
        </w:rPr>
        <w:br/>
        <w:t>con grandes retos, pero también con importantes aprendizajes históricos.</w:t>
      </w:r>
      <w:r w:rsidRPr="00100476">
        <w:rPr>
          <w:lang w:val="es-CO"/>
        </w:rPr>
        <w:br/>
      </w:r>
    </w:p>
    <w:p w14:paraId="5EFA1F30" w14:textId="77777777" w:rsidR="00F11C5E" w:rsidRPr="002104C8" w:rsidRDefault="002104C8">
      <w:pPr>
        <w:pStyle w:val="Ttulo2"/>
        <w:rPr>
          <w:color w:val="auto"/>
          <w:lang w:val="es-CO"/>
        </w:rPr>
      </w:pPr>
      <w:r w:rsidRPr="002104C8">
        <w:rPr>
          <w:color w:val="auto"/>
          <w:lang w:val="es-CO"/>
        </w:rPr>
        <w:t>Actividades</w:t>
      </w:r>
    </w:p>
    <w:p w14:paraId="3C8B535F" w14:textId="77777777" w:rsidR="00F11C5E" w:rsidRPr="002104C8" w:rsidRDefault="002104C8">
      <w:pPr>
        <w:pStyle w:val="Ttulo3"/>
        <w:rPr>
          <w:color w:val="auto"/>
          <w:lang w:val="es-CO"/>
        </w:rPr>
      </w:pPr>
      <w:r w:rsidRPr="002104C8">
        <w:rPr>
          <w:color w:val="auto"/>
          <w:lang w:val="es-CO"/>
        </w:rPr>
        <w:t>1. Comprensión lectora</w:t>
      </w:r>
    </w:p>
    <w:p w14:paraId="480A42AC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1. ¿Cuáles fueron las consecuencias de la Guerra de los Mil Días?</w:t>
      </w:r>
    </w:p>
    <w:p w14:paraId="4CAC8E2F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lastRenderedPageBreak/>
        <w:t>2. ¿Qué ocurrió tras el asesinato d</w:t>
      </w:r>
      <w:r w:rsidRPr="00100476">
        <w:rPr>
          <w:lang w:val="es-CO"/>
        </w:rPr>
        <w:t>e Jorge Eliécer Gaitán?</w:t>
      </w:r>
    </w:p>
    <w:p w14:paraId="12D788C7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3. ¿En qué consistió el Frente Nacional?</w:t>
      </w:r>
    </w:p>
    <w:p w14:paraId="71A6FCC0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4. ¿Por qué surgieron las FARC?</w:t>
      </w:r>
    </w:p>
    <w:p w14:paraId="2E3B5660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5. Menciona dos problemas que afectaron a Colombia a finales del siglo XX.</w:t>
      </w:r>
    </w:p>
    <w:p w14:paraId="356D67D5" w14:textId="77777777" w:rsidR="00F11C5E" w:rsidRPr="002104C8" w:rsidRDefault="002104C8">
      <w:pPr>
        <w:pStyle w:val="Ttulo3"/>
        <w:rPr>
          <w:color w:val="auto"/>
          <w:lang w:val="es-CO"/>
        </w:rPr>
      </w:pPr>
      <w:r w:rsidRPr="002104C8">
        <w:rPr>
          <w:color w:val="auto"/>
          <w:lang w:val="es-CO"/>
        </w:rPr>
        <w:t>2. Análisis crítico</w:t>
      </w:r>
    </w:p>
    <w:p w14:paraId="413530BE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6. ¿Crees que el Frente Nacional ayudó a solucionar el conflicto</w:t>
      </w:r>
      <w:r w:rsidRPr="00100476">
        <w:rPr>
          <w:lang w:val="es-CO"/>
        </w:rPr>
        <w:t xml:space="preserve"> político? Justifica tu respuesta.</w:t>
      </w:r>
    </w:p>
    <w:p w14:paraId="309BC51D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7. ¿Qué factores sociales pudieron influir en el surgimiento de los grupos guerrilleros?</w:t>
      </w:r>
    </w:p>
    <w:p w14:paraId="62E5A613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8. ¿Cómo influyó el narcotráfico en la sociedad colombiana?</w:t>
      </w:r>
    </w:p>
    <w:p w14:paraId="1F211E1E" w14:textId="77777777" w:rsidR="00F11C5E" w:rsidRPr="002104C8" w:rsidRDefault="002104C8">
      <w:pPr>
        <w:pStyle w:val="Ttulo3"/>
        <w:rPr>
          <w:color w:val="auto"/>
          <w:lang w:val="es-CO"/>
        </w:rPr>
      </w:pPr>
      <w:r w:rsidRPr="002104C8">
        <w:rPr>
          <w:color w:val="auto"/>
          <w:lang w:val="es-CO"/>
        </w:rPr>
        <w:t>3. Línea del tiempo</w:t>
      </w:r>
    </w:p>
    <w:p w14:paraId="548D1800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9. Elabora una línea del tiempo con al menos 6 hecho</w:t>
      </w:r>
      <w:r w:rsidRPr="00100476">
        <w:rPr>
          <w:lang w:val="es-CO"/>
        </w:rPr>
        <w:t>s importantes mencionados en la lectura.</w:t>
      </w:r>
    </w:p>
    <w:p w14:paraId="43DE8D32" w14:textId="77777777" w:rsidR="00F11C5E" w:rsidRPr="002104C8" w:rsidRDefault="002104C8">
      <w:pPr>
        <w:pStyle w:val="Ttulo3"/>
        <w:rPr>
          <w:color w:val="auto"/>
          <w:lang w:val="es-CO"/>
        </w:rPr>
      </w:pPr>
      <w:r w:rsidRPr="002104C8">
        <w:rPr>
          <w:color w:val="auto"/>
          <w:lang w:val="es-CO"/>
        </w:rPr>
        <w:t>4. Actividad creativa</w:t>
      </w:r>
    </w:p>
    <w:p w14:paraId="4BDB7ECC" w14:textId="77777777" w:rsidR="00F11C5E" w:rsidRPr="00100476" w:rsidRDefault="002104C8">
      <w:pPr>
        <w:rPr>
          <w:lang w:val="es-CO"/>
        </w:rPr>
      </w:pPr>
      <w:r w:rsidRPr="00100476">
        <w:rPr>
          <w:lang w:val="es-CO"/>
        </w:rPr>
        <w:t>10. Imagina que eres un periodista en 1948. Escribe una noticia sobre los hechos del Bogotazo (mínimo 10 líneas).</w:t>
      </w:r>
    </w:p>
    <w:sectPr w:rsidR="00F11C5E" w:rsidRPr="001004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476"/>
    <w:rsid w:val="0015074B"/>
    <w:rsid w:val="002104C8"/>
    <w:rsid w:val="0029639D"/>
    <w:rsid w:val="00326F90"/>
    <w:rsid w:val="00AA1D8D"/>
    <w:rsid w:val="00B47730"/>
    <w:rsid w:val="00CB0664"/>
    <w:rsid w:val="00F11C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FA03B"/>
  <w14:defaultImageDpi w14:val="300"/>
  <w15:docId w15:val="{5E17F13D-AD55-4E85-9329-509D377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 Manuel Jimenez Hernandez</cp:lastModifiedBy>
  <cp:revision>3</cp:revision>
  <dcterms:created xsi:type="dcterms:W3CDTF">2013-12-23T23:15:00Z</dcterms:created>
  <dcterms:modified xsi:type="dcterms:W3CDTF">2026-03-03T21:28:00Z</dcterms:modified>
  <cp:category/>
</cp:coreProperties>
</file>